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89ED" w14:textId="77777777" w:rsidR="0065668C" w:rsidRDefault="0065668C" w:rsidP="00A10AF6">
      <w:pPr>
        <w:pStyle w:val="NormalWeb"/>
        <w:spacing w:before="0" w:beforeAutospacing="0" w:after="0" w:afterAutospacing="0"/>
        <w:rPr>
          <w:rStyle w:val="Strong"/>
          <w:rFonts w:ascii="Verdana" w:hAnsi="Verdana"/>
          <w:caps/>
          <w:sz w:val="20"/>
          <w:szCs w:val="20"/>
          <w:u w:val="single"/>
        </w:rPr>
      </w:pPr>
    </w:p>
    <w:p w14:paraId="4CCCE691" w14:textId="4AA935CA" w:rsidR="00FC3907" w:rsidRDefault="0065668C" w:rsidP="00A10AF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caps/>
          <w:sz w:val="20"/>
          <w:szCs w:val="20"/>
          <w:u w:val="single"/>
        </w:rPr>
        <w:t>P</w:t>
      </w:r>
      <w:r w:rsidR="004321F9" w:rsidRPr="00AA687A">
        <w:rPr>
          <w:rStyle w:val="Strong"/>
          <w:rFonts w:ascii="Verdana" w:hAnsi="Verdana"/>
          <w:caps/>
          <w:sz w:val="20"/>
          <w:szCs w:val="20"/>
          <w:u w:val="single"/>
        </w:rPr>
        <w:t>osition Description</w:t>
      </w:r>
      <w:r w:rsidR="004321F9" w:rsidRPr="00AA687A">
        <w:rPr>
          <w:rStyle w:val="Strong"/>
          <w:rFonts w:ascii="Verdana" w:hAnsi="Verdana"/>
          <w:sz w:val="20"/>
          <w:szCs w:val="20"/>
        </w:rPr>
        <w:t>:</w:t>
      </w:r>
      <w:r w:rsidR="004321F9" w:rsidRPr="00AA687A">
        <w:br/>
      </w:r>
      <w:r w:rsidR="00A10AF6">
        <w:rPr>
          <w:rFonts w:ascii="Verdana" w:hAnsi="Verdana"/>
          <w:sz w:val="20"/>
          <w:szCs w:val="20"/>
        </w:rPr>
        <w:t xml:space="preserve">The Client Success Account Manager II (CSAM II) </w:t>
      </w:r>
      <w:r w:rsidR="0058001A">
        <w:rPr>
          <w:rFonts w:ascii="Verdana" w:hAnsi="Verdana"/>
          <w:sz w:val="20"/>
          <w:szCs w:val="20"/>
        </w:rPr>
        <w:t>is responsible for developing client relationships that promote retention and loyalty.  This position takes a proactive approach to ensure the client is realizing value from the DataServ solution through solution adoption, expansion of services and making sure the client is satisfied.</w:t>
      </w:r>
    </w:p>
    <w:p w14:paraId="67322330" w14:textId="77777777" w:rsidR="00A10AF6" w:rsidRDefault="00A10AF6" w:rsidP="00A10AF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ABB84E8" w14:textId="22931D36" w:rsidR="0065668C" w:rsidRDefault="0065668C" w:rsidP="00A10AF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04C88">
        <w:rPr>
          <w:rFonts w:ascii="Verdana" w:hAnsi="Verdana"/>
          <w:sz w:val="20"/>
          <w:szCs w:val="20"/>
        </w:rPr>
        <w:t xml:space="preserve">This position reports to the </w:t>
      </w:r>
      <w:r>
        <w:rPr>
          <w:rFonts w:ascii="Verdana" w:hAnsi="Verdana"/>
          <w:sz w:val="20"/>
          <w:szCs w:val="20"/>
        </w:rPr>
        <w:t>Director, Client Success</w:t>
      </w:r>
      <w:r w:rsidRPr="00204C88">
        <w:rPr>
          <w:rFonts w:ascii="Verdana" w:hAnsi="Verdana"/>
          <w:sz w:val="20"/>
          <w:szCs w:val="20"/>
        </w:rPr>
        <w:t>.</w:t>
      </w:r>
    </w:p>
    <w:p w14:paraId="5D410614" w14:textId="77777777" w:rsidR="00A10AF6" w:rsidRPr="00204C88" w:rsidRDefault="00A10AF6" w:rsidP="00A10AF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413F18BB" w14:textId="4CF18E8C" w:rsidR="0058001A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Delivers and communicates ROI to our clients throughout the client lifecycle.</w:t>
      </w:r>
    </w:p>
    <w:p w14:paraId="446101A4" w14:textId="7882171E" w:rsidR="00AE27FD" w:rsidRDefault="00AE27FD" w:rsidP="00AE27FD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Acts as the trusted partner for the client, advis</w:t>
      </w:r>
      <w:r>
        <w:rPr>
          <w:rFonts w:ascii="Verdana" w:hAnsi="Verdana"/>
        </w:rPr>
        <w:t>es</w:t>
      </w:r>
      <w:r>
        <w:rPr>
          <w:rFonts w:ascii="Verdana" w:hAnsi="Verdana"/>
        </w:rPr>
        <w:t xml:space="preserve"> them on business process improvement and 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est </w:t>
      </w:r>
      <w:r>
        <w:rPr>
          <w:rFonts w:ascii="Verdana" w:hAnsi="Verdana"/>
        </w:rPr>
        <w:t>p</w:t>
      </w:r>
      <w:r>
        <w:rPr>
          <w:rFonts w:ascii="Verdana" w:hAnsi="Verdana"/>
        </w:rPr>
        <w:t>ractices.  Must be comfortable sharing industry knowledge, references and client stories.  </w:t>
      </w:r>
    </w:p>
    <w:p w14:paraId="5888C8FF" w14:textId="6644FB28" w:rsidR="00AE27FD" w:rsidRDefault="00AE27FD" w:rsidP="00AE27FD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Collaborate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 with </w:t>
      </w:r>
      <w:r>
        <w:rPr>
          <w:rFonts w:ascii="Verdana" w:hAnsi="Verdana"/>
        </w:rPr>
        <w:t>the C</w:t>
      </w:r>
      <w:r>
        <w:rPr>
          <w:rFonts w:ascii="Verdana" w:hAnsi="Verdana"/>
        </w:rPr>
        <w:t>lient and Product team on use-cases and product functionality.</w:t>
      </w:r>
    </w:p>
    <w:p w14:paraId="3F4E7066" w14:textId="3C926CA4" w:rsidR="0058001A" w:rsidRPr="009237AD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Plans and executes Executive Business Review.</w:t>
      </w:r>
    </w:p>
    <w:p w14:paraId="3F3AC974" w14:textId="77777777" w:rsidR="0058001A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Develops and maintains accurate client contact records in company CRM, making sure required mailing lists are current.</w:t>
      </w:r>
    </w:p>
    <w:p w14:paraId="4D4F3D28" w14:textId="77777777" w:rsidR="0058001A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Delivers training to new clients and existing clients as needed. </w:t>
      </w:r>
    </w:p>
    <w:p w14:paraId="73EA1573" w14:textId="77777777" w:rsidR="0058001A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Assists in developing topics and maintaining the DataServ Resource Center.</w:t>
      </w:r>
    </w:p>
    <w:p w14:paraId="7645C885" w14:textId="77777777" w:rsidR="0058001A" w:rsidRPr="00AE27FD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Creates and delivers web-based surveys to assigned clients as needed, analyzing results </w:t>
      </w:r>
      <w:r w:rsidRPr="00AE27FD">
        <w:rPr>
          <w:rFonts w:ascii="Verdana" w:hAnsi="Verdana"/>
          <w:sz w:val="20"/>
          <w:szCs w:val="20"/>
        </w:rPr>
        <w:t xml:space="preserve">and reporting them to the CRM. </w:t>
      </w:r>
    </w:p>
    <w:p w14:paraId="6E2A9E4F" w14:textId="585E98EF" w:rsidR="0058001A" w:rsidRPr="00AE27FD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 xml:space="preserve">Through client relationship building, identifies opportunities for additional product and/or service sales to clients and reports those opportunities to the CRM for follow-up. </w:t>
      </w:r>
    </w:p>
    <w:p w14:paraId="401DDBFF" w14:textId="1C6F7240" w:rsidR="00AE27FD" w:rsidRPr="00AE27FD" w:rsidRDefault="00AE27FD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E27FD">
        <w:rPr>
          <w:rFonts w:ascii="Verdana" w:hAnsi="Verdana"/>
          <w:sz w:val="20"/>
          <w:szCs w:val="20"/>
        </w:rPr>
        <w:t>iscover</w:t>
      </w:r>
      <w:r>
        <w:rPr>
          <w:rFonts w:ascii="Verdana" w:hAnsi="Verdana"/>
          <w:sz w:val="20"/>
          <w:szCs w:val="20"/>
        </w:rPr>
        <w:t>s</w:t>
      </w:r>
      <w:r w:rsidRPr="00AE27FD">
        <w:rPr>
          <w:rFonts w:ascii="Verdana" w:hAnsi="Verdana"/>
          <w:sz w:val="20"/>
          <w:szCs w:val="20"/>
        </w:rPr>
        <w:t xml:space="preserve">, </w:t>
      </w:r>
      <w:r w:rsidRPr="00AE27FD">
        <w:rPr>
          <w:rFonts w:ascii="Verdana" w:hAnsi="Verdana"/>
          <w:sz w:val="20"/>
          <w:szCs w:val="20"/>
        </w:rPr>
        <w:t>pursu</w:t>
      </w:r>
      <w:r>
        <w:rPr>
          <w:rFonts w:ascii="Verdana" w:hAnsi="Verdana"/>
          <w:sz w:val="20"/>
          <w:szCs w:val="20"/>
        </w:rPr>
        <w:t>es</w:t>
      </w:r>
      <w:r w:rsidRPr="00AE27FD">
        <w:rPr>
          <w:rFonts w:ascii="Verdana" w:hAnsi="Verdana"/>
          <w:sz w:val="20"/>
          <w:szCs w:val="20"/>
        </w:rPr>
        <w:t xml:space="preserve"> and clos</w:t>
      </w:r>
      <w:r>
        <w:rPr>
          <w:rFonts w:ascii="Verdana" w:hAnsi="Verdana"/>
          <w:sz w:val="20"/>
          <w:szCs w:val="20"/>
        </w:rPr>
        <w:t>es</w:t>
      </w:r>
      <w:r w:rsidRPr="00AE27FD">
        <w:rPr>
          <w:rFonts w:ascii="Verdana" w:hAnsi="Verdana"/>
          <w:sz w:val="20"/>
          <w:szCs w:val="20"/>
        </w:rPr>
        <w:t xml:space="preserve"> Upsell, Cross</w:t>
      </w:r>
      <w:r>
        <w:rPr>
          <w:rFonts w:ascii="Verdana" w:hAnsi="Verdana"/>
          <w:sz w:val="20"/>
          <w:szCs w:val="20"/>
        </w:rPr>
        <w:t>-</w:t>
      </w:r>
      <w:r w:rsidRPr="00AE27FD">
        <w:rPr>
          <w:rFonts w:ascii="Verdana" w:hAnsi="Verdana"/>
          <w:sz w:val="20"/>
          <w:szCs w:val="20"/>
        </w:rPr>
        <w:t xml:space="preserve">Sell and Referral </w:t>
      </w:r>
      <w:r>
        <w:rPr>
          <w:rFonts w:ascii="Verdana" w:hAnsi="Verdana"/>
          <w:sz w:val="20"/>
          <w:szCs w:val="20"/>
        </w:rPr>
        <w:t>o</w:t>
      </w:r>
      <w:r w:rsidRPr="00AE27FD">
        <w:rPr>
          <w:rFonts w:ascii="Verdana" w:hAnsi="Verdana"/>
          <w:sz w:val="20"/>
          <w:szCs w:val="20"/>
        </w:rPr>
        <w:t>pportunities within the client base</w:t>
      </w:r>
      <w:r w:rsidRPr="00AE27FD">
        <w:rPr>
          <w:rFonts w:ascii="Verdana" w:hAnsi="Verdana"/>
          <w:sz w:val="20"/>
          <w:szCs w:val="20"/>
        </w:rPr>
        <w:t>.</w:t>
      </w:r>
    </w:p>
    <w:p w14:paraId="34592C33" w14:textId="0DE9FABA" w:rsidR="00AE27FD" w:rsidRPr="00AE27FD" w:rsidRDefault="00AE27FD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>Drive</w:t>
      </w:r>
      <w:r>
        <w:rPr>
          <w:rFonts w:ascii="Verdana" w:hAnsi="Verdana"/>
          <w:sz w:val="20"/>
          <w:szCs w:val="20"/>
        </w:rPr>
        <w:t>s</w:t>
      </w:r>
      <w:r w:rsidRPr="00AE27FD">
        <w:rPr>
          <w:rFonts w:ascii="Verdana" w:hAnsi="Verdana"/>
          <w:sz w:val="20"/>
          <w:szCs w:val="20"/>
        </w:rPr>
        <w:t xml:space="preserve"> comprehensive Account Planning and collaborate</w:t>
      </w:r>
      <w:r>
        <w:rPr>
          <w:rFonts w:ascii="Verdana" w:hAnsi="Verdana"/>
          <w:sz w:val="20"/>
          <w:szCs w:val="20"/>
        </w:rPr>
        <w:t>s</w:t>
      </w:r>
      <w:r w:rsidRPr="00AE27FD">
        <w:rPr>
          <w:rFonts w:ascii="Verdana" w:hAnsi="Verdana"/>
          <w:sz w:val="20"/>
          <w:szCs w:val="20"/>
        </w:rPr>
        <w:t xml:space="preserve"> with Sales to support larger sales </w:t>
      </w:r>
      <w:r>
        <w:rPr>
          <w:rFonts w:ascii="Verdana" w:hAnsi="Verdana"/>
          <w:sz w:val="20"/>
          <w:szCs w:val="20"/>
        </w:rPr>
        <w:t>o</w:t>
      </w:r>
      <w:r w:rsidRPr="00AE27FD">
        <w:rPr>
          <w:rFonts w:ascii="Verdana" w:hAnsi="Verdana"/>
          <w:sz w:val="20"/>
          <w:szCs w:val="20"/>
        </w:rPr>
        <w:t>pportunities within assigned accounts</w:t>
      </w:r>
    </w:p>
    <w:p w14:paraId="7408309C" w14:textId="77777777" w:rsidR="0058001A" w:rsidRDefault="0058001A" w:rsidP="0058001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>Proactively researches training content and delivery topics to provide ongoing</w:t>
      </w:r>
      <w:r>
        <w:rPr>
          <w:rFonts w:ascii="Verdana" w:hAnsi="Verdana"/>
          <w:sz w:val="20"/>
          <w:szCs w:val="20"/>
        </w:rPr>
        <w:t xml:space="preserve"> improvements to DataServ training efforts.  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0A661966" w14:textId="685404B3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748AF41F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3021048D" w14:textId="77777777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Relationship Management</w:t>
      </w:r>
    </w:p>
    <w:p w14:paraId="5ECD5F1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Consultation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0C33BD5E" w14:textId="77777777" w:rsidR="00962C7E" w:rsidRDefault="00962C7E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lastRenderedPageBreak/>
        <w:t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20 pounds.</w:t>
      </w:r>
    </w:p>
    <w:p w14:paraId="57F5BC87" w14:textId="4D43DDC7" w:rsid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>POSITION TYPE/EXPECTED HOURS OF WORK</w:t>
      </w:r>
    </w:p>
    <w:p w14:paraId="7D43A87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6B8F7C4A" w:rsidR="007362C6" w:rsidRDefault="0065668C" w:rsidP="007362C6">
      <w:pPr>
        <w:rPr>
          <w:rFonts w:ascii="Verdana" w:hAnsi="Verdana"/>
        </w:rPr>
      </w:pPr>
      <w:r>
        <w:rPr>
          <w:rFonts w:ascii="Verdana" w:hAnsi="Verdana"/>
        </w:rPr>
        <w:t xml:space="preserve">Approximately </w:t>
      </w:r>
      <w:r w:rsidR="00CA1E70" w:rsidRPr="00CA1E70">
        <w:rPr>
          <w:rFonts w:ascii="Verdana" w:hAnsi="Verdana"/>
        </w:rPr>
        <w:t>15-20%</w:t>
      </w:r>
      <w:r>
        <w:rPr>
          <w:rFonts w:ascii="Verdana" w:hAnsi="Verdana"/>
        </w:rPr>
        <w:t xml:space="preserve"> of</w:t>
      </w:r>
      <w:r w:rsidR="007362C6">
        <w:rPr>
          <w:rFonts w:ascii="Verdana" w:hAnsi="Verdana"/>
        </w:rPr>
        <w:t xml:space="preserve"> travel is expected for this position</w:t>
      </w:r>
      <w:r>
        <w:rPr>
          <w:rFonts w:ascii="Verdana" w:hAnsi="Verdana"/>
        </w:rPr>
        <w:t>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62CA9958" w14:textId="77777777" w:rsidR="00AE27FD" w:rsidRDefault="0065668C" w:rsidP="00AE27FD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E7209C">
        <w:rPr>
          <w:rFonts w:ascii="Verdana" w:hAnsi="Verdana"/>
          <w:sz w:val="20"/>
          <w:szCs w:val="20"/>
        </w:rPr>
        <w:t xml:space="preserve">BA/BS degree preferred or equivalent </w:t>
      </w:r>
      <w:r>
        <w:rPr>
          <w:rFonts w:ascii="Verdana" w:hAnsi="Verdana"/>
          <w:sz w:val="20"/>
          <w:szCs w:val="20"/>
        </w:rPr>
        <w:t>1 to 3</w:t>
      </w:r>
      <w:r w:rsidRPr="00E7209C">
        <w:rPr>
          <w:rFonts w:ascii="Verdana" w:hAnsi="Verdana"/>
          <w:sz w:val="20"/>
          <w:szCs w:val="20"/>
        </w:rPr>
        <w:t xml:space="preserve"> years</w:t>
      </w:r>
      <w:r>
        <w:rPr>
          <w:rFonts w:ascii="Verdana" w:hAnsi="Verdana"/>
          <w:sz w:val="20"/>
          <w:szCs w:val="20"/>
        </w:rPr>
        <w:t>’</w:t>
      </w:r>
      <w:r w:rsidRPr="00E7209C">
        <w:rPr>
          <w:rFonts w:ascii="Verdana" w:hAnsi="Verdana"/>
          <w:sz w:val="20"/>
          <w:szCs w:val="20"/>
        </w:rPr>
        <w:t xml:space="preserve"> work experience in industry, </w:t>
      </w:r>
      <w:r w:rsidRPr="00AE27FD">
        <w:rPr>
          <w:rFonts w:ascii="Verdana" w:hAnsi="Verdana"/>
          <w:sz w:val="20"/>
          <w:szCs w:val="20"/>
        </w:rPr>
        <w:t>client/customer service or technical help desk.</w:t>
      </w:r>
    </w:p>
    <w:p w14:paraId="519D9F7C" w14:textId="39AD2057" w:rsidR="00AE27FD" w:rsidRPr="00AE27FD" w:rsidRDefault="00AE27FD" w:rsidP="00AE27FD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color w:val="000000"/>
          <w:sz w:val="20"/>
          <w:szCs w:val="20"/>
        </w:rPr>
        <w:t xml:space="preserve">Account </w:t>
      </w:r>
      <w:r>
        <w:rPr>
          <w:rFonts w:ascii="Verdana" w:hAnsi="Verdana"/>
          <w:color w:val="000000"/>
          <w:sz w:val="20"/>
          <w:szCs w:val="20"/>
        </w:rPr>
        <w:t>m</w:t>
      </w:r>
      <w:r w:rsidRPr="00AE27FD">
        <w:rPr>
          <w:rFonts w:ascii="Verdana" w:hAnsi="Verdana"/>
          <w:color w:val="000000"/>
          <w:sz w:val="20"/>
          <w:szCs w:val="20"/>
        </w:rPr>
        <w:t>anagement, cross-selling and client development skills which include industry/process knowledge about the industries we serve as well as assigned clients.</w:t>
      </w:r>
    </w:p>
    <w:p w14:paraId="0714E6F3" w14:textId="52B2DD7F" w:rsidR="0065668C" w:rsidRPr="00AE27FD" w:rsidRDefault="0065668C" w:rsidP="0065668C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AE27FD">
        <w:rPr>
          <w:rFonts w:ascii="Verdana" w:hAnsi="Verdana"/>
          <w:sz w:val="20"/>
          <w:szCs w:val="20"/>
        </w:rPr>
        <w:t>Excellent internal and external verbal, written and listening communication skills.</w:t>
      </w:r>
    </w:p>
    <w:p w14:paraId="47ECB558" w14:textId="32E826B5" w:rsidR="0065668C" w:rsidRPr="00773D6C" w:rsidRDefault="0065668C" w:rsidP="0065668C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 xml:space="preserve">Ability to work independently yet </w:t>
      </w:r>
      <w:smartTag w:uri="urn:schemas-microsoft-com:office:smarttags" w:element="PersonName">
        <w:r w:rsidRPr="00773D6C">
          <w:rPr>
            <w:rFonts w:ascii="Verdana" w:hAnsi="Verdana"/>
            <w:sz w:val="20"/>
            <w:szCs w:val="20"/>
          </w:rPr>
          <w:t>support</w:t>
        </w:r>
      </w:smartTag>
      <w:r w:rsidRPr="00773D6C">
        <w:rPr>
          <w:rFonts w:ascii="Verdana" w:hAnsi="Verdana"/>
          <w:sz w:val="20"/>
          <w:szCs w:val="20"/>
        </w:rPr>
        <w:t xml:space="preserve"> team responsibilities</w:t>
      </w:r>
      <w:r>
        <w:rPr>
          <w:rFonts w:ascii="Verdana" w:hAnsi="Verdana"/>
          <w:sz w:val="20"/>
          <w:szCs w:val="20"/>
        </w:rPr>
        <w:t>.</w:t>
      </w:r>
    </w:p>
    <w:p w14:paraId="5EF5CC3B" w14:textId="0F21B1DE" w:rsidR="0065668C" w:rsidRPr="00773D6C" w:rsidRDefault="0065668C" w:rsidP="0065668C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>A positive, friendly, can-do attitude</w:t>
      </w:r>
      <w:r>
        <w:rPr>
          <w:rFonts w:ascii="Verdana" w:hAnsi="Verdana"/>
          <w:sz w:val="20"/>
          <w:szCs w:val="20"/>
        </w:rPr>
        <w:t>.</w:t>
      </w:r>
    </w:p>
    <w:p w14:paraId="298D1733" w14:textId="77777777" w:rsidR="00AA1742" w:rsidRDefault="00AA1742" w:rsidP="004321F9">
      <w:pPr>
        <w:rPr>
          <w:rFonts w:ascii="Verdana" w:hAnsi="Verdana"/>
        </w:rPr>
      </w:pPr>
    </w:p>
    <w:p w14:paraId="36F179FD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1E5986ED" w14:textId="6B9A06C4" w:rsidR="0065668C" w:rsidRPr="00773D6C" w:rsidRDefault="0065668C" w:rsidP="0065668C">
      <w:pPr>
        <w:pStyle w:val="NormalWeb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73D6C">
        <w:rPr>
          <w:rFonts w:ascii="Verdana" w:hAnsi="Verdana"/>
          <w:sz w:val="20"/>
          <w:szCs w:val="20"/>
        </w:rPr>
        <w:t>Experience w</w:t>
      </w:r>
      <w:r>
        <w:rPr>
          <w:rFonts w:ascii="Verdana" w:hAnsi="Verdana"/>
          <w:sz w:val="20"/>
          <w:szCs w:val="20"/>
        </w:rPr>
        <w:t>orking with external clients preferred.</w:t>
      </w:r>
    </w:p>
    <w:p w14:paraId="6E73CF0B" w14:textId="6A95ABB2" w:rsidR="00AA1742" w:rsidRDefault="00AA1742" w:rsidP="004321F9">
      <w:pPr>
        <w:rPr>
          <w:rFonts w:ascii="Verdana" w:hAnsi="Verdana"/>
        </w:rPr>
      </w:pPr>
    </w:p>
    <w:p w14:paraId="48F1866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QUALIFICATIONS</w:t>
      </w:r>
    </w:p>
    <w:p w14:paraId="1FBB8DDE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Proven analytical thin</w:t>
      </w:r>
      <w:r>
        <w:rPr>
          <w:rFonts w:ascii="Verdana" w:hAnsi="Verdana"/>
        </w:rPr>
        <w:t>king and problem-solving skills</w:t>
      </w:r>
    </w:p>
    <w:p w14:paraId="66141A93" w14:textId="77777777" w:rsidR="00AA1742" w:rsidRPr="00AA687A" w:rsidRDefault="00AA1742" w:rsidP="00AA1742">
      <w:pPr>
        <w:numPr>
          <w:ilvl w:val="0"/>
          <w:numId w:val="1"/>
        </w:numPr>
        <w:rPr>
          <w:rFonts w:ascii="Verdana" w:hAnsi="Verdana"/>
        </w:rPr>
      </w:pPr>
      <w:r w:rsidRPr="00AA687A">
        <w:rPr>
          <w:rFonts w:ascii="Verdana" w:hAnsi="Verdana"/>
        </w:rPr>
        <w:t>Ability and desire to thrive in a team-o</w:t>
      </w:r>
      <w:r>
        <w:rPr>
          <w:rFonts w:ascii="Verdana" w:hAnsi="Verdana"/>
        </w:rPr>
        <w:t>riented, fast-paced environment</w:t>
      </w:r>
    </w:p>
    <w:p w14:paraId="5FE76233" w14:textId="37602F2E" w:rsidR="00AA1742" w:rsidRDefault="00AA1742" w:rsidP="004321F9">
      <w:pPr>
        <w:rPr>
          <w:rFonts w:ascii="Verdana" w:hAnsi="Verdana"/>
        </w:rPr>
      </w:pPr>
    </w:p>
    <w:p w14:paraId="7FFEDC30" w14:textId="77777777" w:rsidR="0065668C" w:rsidRDefault="0065668C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39DDEA0E" w14:textId="77777777" w:rsidR="0065668C" w:rsidRDefault="0065668C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51E8C9E6" w14:textId="37F47FE3" w:rsidR="0085644B" w:rsidRPr="00962C7E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2C391AED" w:rsidR="00201A93" w:rsidRPr="00201A93" w:rsidRDefault="0065668C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Client Success Account Manager II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>
      <w:rPr>
        <w:rFonts w:ascii="Verdana" w:hAnsi="Verdana"/>
        <w:sz w:val="18"/>
        <w:szCs w:val="18"/>
      </w:rPr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26F445EB" w14:textId="0273A9D5" w:rsidR="0065668C" w:rsidRDefault="004321F9" w:rsidP="0065668C">
    <w:pPr>
      <w:tabs>
        <w:tab w:val="left" w:pos="4860"/>
      </w:tabs>
      <w:rPr>
        <w:rFonts w:ascii="Verdana" w:hAnsi="Verdana"/>
        <w:b/>
        <w:sz w:val="22"/>
        <w:szCs w:val="22"/>
      </w:rPr>
    </w:pPr>
    <w:r>
      <w:tab/>
    </w:r>
    <w:r w:rsidR="0065668C">
      <w:rPr>
        <w:rFonts w:ascii="Verdana" w:hAnsi="Verdana"/>
        <w:b/>
        <w:sz w:val="22"/>
        <w:szCs w:val="22"/>
      </w:rPr>
      <w:t>Client Success Account Manager II</w:t>
    </w:r>
  </w:p>
  <w:p w14:paraId="042B0BE3" w14:textId="77777777" w:rsidR="0065668C" w:rsidRDefault="0065668C" w:rsidP="0065668C">
    <w:pPr>
      <w:tabs>
        <w:tab w:val="left" w:pos="4860"/>
      </w:tabs>
    </w:pPr>
    <w:r>
      <w:rPr>
        <w:rFonts w:ascii="Verdana" w:hAnsi="Verdana"/>
        <w:b/>
        <w:sz w:val="22"/>
        <w:szCs w:val="22"/>
      </w:rPr>
      <w:tab/>
      <w:t>Client Success</w:t>
    </w:r>
  </w:p>
  <w:p w14:paraId="6B7CC4C9" w14:textId="3064D2B5" w:rsidR="00C605E0" w:rsidRPr="004321F9" w:rsidRDefault="00C605E0" w:rsidP="0065668C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35BDC"/>
    <w:multiLevelType w:val="hybridMultilevel"/>
    <w:tmpl w:val="AC68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7DA1"/>
    <w:multiLevelType w:val="multilevel"/>
    <w:tmpl w:val="22C2F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2448C"/>
    <w:multiLevelType w:val="hybridMultilevel"/>
    <w:tmpl w:val="E7E8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5382"/>
    <w:multiLevelType w:val="hybridMultilevel"/>
    <w:tmpl w:val="C36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201A93"/>
    <w:rsid w:val="0026494C"/>
    <w:rsid w:val="004321F9"/>
    <w:rsid w:val="004A7CBB"/>
    <w:rsid w:val="0058001A"/>
    <w:rsid w:val="00591701"/>
    <w:rsid w:val="0060296A"/>
    <w:rsid w:val="0065668C"/>
    <w:rsid w:val="00704CA8"/>
    <w:rsid w:val="007362C6"/>
    <w:rsid w:val="007B34EB"/>
    <w:rsid w:val="0085644B"/>
    <w:rsid w:val="00962C7E"/>
    <w:rsid w:val="009D1DD6"/>
    <w:rsid w:val="00A10AF6"/>
    <w:rsid w:val="00A42CD0"/>
    <w:rsid w:val="00A50A40"/>
    <w:rsid w:val="00AA1742"/>
    <w:rsid w:val="00AC2AAB"/>
    <w:rsid w:val="00AE27FD"/>
    <w:rsid w:val="00C605E0"/>
    <w:rsid w:val="00CA1E70"/>
    <w:rsid w:val="00CA7C95"/>
    <w:rsid w:val="00D81293"/>
    <w:rsid w:val="00E37451"/>
    <w:rsid w:val="00E75860"/>
    <w:rsid w:val="00EC50FD"/>
    <w:rsid w:val="00F13E5D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styleId="ListParagraph">
    <w:name w:val="List Paragraph"/>
    <w:basedOn w:val="Normal"/>
    <w:uiPriority w:val="34"/>
    <w:qFormat/>
    <w:rsid w:val="0065668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16226ef2dafb012fc00a9643ad39904b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2c6971d816034fa99093e576c0f68634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11501-A207-47D6-AA32-0461606C4E7A}">
  <ds:schemaRefs>
    <ds:schemaRef ds:uri="http://purl.org/dc/elements/1.1/"/>
    <ds:schemaRef ds:uri="http://schemas.microsoft.com/office/2006/metadata/properties"/>
    <ds:schemaRef ds:uri="http://purl.org/dc/terms/"/>
    <ds:schemaRef ds:uri="715f16f4-22c5-47f4-a09f-41d7c937f52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424961-deef-4ebb-96b7-20417546ea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C55FF7-A11A-4F75-94DF-FC9F0D5DB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2</cp:revision>
  <dcterms:created xsi:type="dcterms:W3CDTF">2019-03-12T19:39:00Z</dcterms:created>
  <dcterms:modified xsi:type="dcterms:W3CDTF">2019-03-12T19:39:00Z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